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8E9" w:rsidRPr="00C249F6" w:rsidRDefault="003458E9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9"/>
      </w:tblGrid>
      <w:tr w:rsidR="00EC4018" w:rsidRPr="00C249F6" w:rsidTr="000011A3">
        <w:tc>
          <w:tcPr>
            <w:tcW w:w="5495" w:type="dxa"/>
            <w:shd w:val="clear" w:color="auto" w:fill="auto"/>
          </w:tcPr>
          <w:p w:rsidR="00EC4018" w:rsidRPr="00C249F6" w:rsidRDefault="00EC4018" w:rsidP="000011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u-RU" w:eastAsia="ru-RU"/>
              </w:rPr>
            </w:pPr>
          </w:p>
        </w:tc>
        <w:tc>
          <w:tcPr>
            <w:tcW w:w="4079" w:type="dxa"/>
            <w:shd w:val="clear" w:color="auto" w:fill="auto"/>
          </w:tcPr>
          <w:p w:rsidR="00EC4018" w:rsidRPr="00C249F6" w:rsidRDefault="00EC4018" w:rsidP="000011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Додаток 2</w:t>
            </w:r>
          </w:p>
          <w:p w:rsidR="00EC4018" w:rsidRPr="00C249F6" w:rsidRDefault="00EC4018" w:rsidP="000011A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до</w:t>
            </w:r>
            <w:r w:rsidRPr="00C24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рішення Бучансь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кої міської ради від  _________2026 № _____-90</w:t>
            </w:r>
            <w:r w:rsidRPr="00C249F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-VIII  </w:t>
            </w:r>
          </w:p>
        </w:tc>
      </w:tr>
    </w:tbl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ТИПОВИЙ ДОГОВІР</w:t>
      </w:r>
    </w:p>
    <w:p w:rsidR="00EA14AC" w:rsidRPr="00AA1E9D" w:rsidRDefault="00EA14AC" w:rsidP="006100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proofErr w:type="spellStart"/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узуфрукту</w:t>
      </w:r>
      <w:proofErr w:type="spellEnd"/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комунального майна </w:t>
      </w:r>
      <w:r w:rsidR="00AA1E9D"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Бучанської </w:t>
      </w:r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>міської</w:t>
      </w:r>
    </w:p>
    <w:p w:rsidR="00EA14AC" w:rsidRPr="00AA1E9D" w:rsidRDefault="00EA14AC" w:rsidP="00AA1E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територіальної громади </w:t>
      </w:r>
    </w:p>
    <w:p w:rsidR="00EA14AC" w:rsidRPr="00AA1E9D" w:rsidRDefault="00AA1E9D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м. Буча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         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                                                                          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«___»_________р</w:t>
      </w:r>
    </w:p>
    <w:p w:rsidR="00C10316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   </w:t>
      </w:r>
    </w:p>
    <w:p w:rsidR="006A2634" w:rsidRDefault="006100A3" w:rsidP="00FB40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міська рада, в особі 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</w:t>
      </w:r>
      <w:r w:rsidR="006A2634">
        <w:rPr>
          <w:rFonts w:ascii="Times New Roman" w:eastAsia="Times New Roman" w:hAnsi="Times New Roman" w:cs="Times New Roman"/>
          <w:sz w:val="26"/>
          <w:szCs w:val="26"/>
          <w:lang w:eastAsia="uk-UA"/>
        </w:rPr>
        <w:t>_____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,  що діє на підставі ____________________________________________________________</w:t>
      </w:r>
      <w:r w:rsidR="006A2634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з однієї сторони, </w:t>
      </w:r>
    </w:p>
    <w:p w:rsidR="00EA14AC" w:rsidRDefault="00EA14AC" w:rsidP="00FB40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та ___________________________________________________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  <w:r w:rsidR="006A2634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,</w:t>
      </w:r>
    </w:p>
    <w:p w:rsidR="00F146D0" w:rsidRPr="00F146D0" w:rsidRDefault="00F146D0" w:rsidP="00F14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F146D0">
        <w:rPr>
          <w:rFonts w:ascii="Times New Roman" w:eastAsia="Times New Roman" w:hAnsi="Times New Roman" w:cs="Times New Roman"/>
          <w:sz w:val="20"/>
          <w:szCs w:val="20"/>
          <w:lang w:eastAsia="uk-UA"/>
        </w:rPr>
        <w:t>(назва підприємства, установи, організації)</w:t>
      </w:r>
    </w:p>
    <w:p w:rsidR="00F146D0" w:rsidRPr="00AA1E9D" w:rsidRDefault="00F146D0" w:rsidP="00FB40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надалі «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», в особі _____________________________________, що діє на підставі _________________________________, з другої сторони, надалі «Сторони», на підставі рішен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ня  виконавчого комітету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від «____»_______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№______ «______________________________», уклали цей Договір про наступне: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1. ПРЕДМЕТ ДОГОВОРУ</w:t>
      </w:r>
    </w:p>
    <w:p w:rsidR="00EA14AC" w:rsidRPr="00AA1E9D" w:rsidRDefault="006100A3" w:rsidP="00610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міська рада зобов’язується передати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а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зобов’язується прийняти в особисте безоплатне володіння і користування комунальне майно (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майна), що перебуває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 комунальній власності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територіальної громади, для здійснення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_______________________________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</w:t>
      </w:r>
    </w:p>
    <w:p w:rsidR="00EA14AC" w:rsidRPr="006100A3" w:rsidRDefault="00EA14AC" w:rsidP="006100A3">
      <w:pPr>
        <w:shd w:val="clear" w:color="auto" w:fill="FFFFFF"/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</w:pPr>
      <w:r w:rsidRPr="006100A3"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  <w:t xml:space="preserve">(визначити види діяльності або функції і повноваження </w:t>
      </w:r>
      <w:proofErr w:type="spellStart"/>
      <w:r w:rsidRPr="006100A3"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  <w:t>узуфруктарія</w:t>
      </w:r>
      <w:proofErr w:type="spellEnd"/>
      <w:r w:rsidRPr="006100A3">
        <w:rPr>
          <w:rFonts w:ascii="Times New Roman" w:eastAsia="Times New Roman" w:hAnsi="Times New Roman" w:cs="Times New Roman"/>
          <w:i/>
          <w:sz w:val="20"/>
          <w:szCs w:val="20"/>
          <w:lang w:eastAsia="uk-UA"/>
        </w:rPr>
        <w:t>)</w:t>
      </w:r>
    </w:p>
    <w:p w:rsidR="006100A3" w:rsidRPr="00AA1E9D" w:rsidRDefault="006100A3" w:rsidP="006100A3">
      <w:pPr>
        <w:shd w:val="clear" w:color="auto" w:fill="FFFFFF"/>
        <w:spacing w:after="0" w:line="360" w:lineRule="atLeast"/>
        <w:ind w:left="30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1.2. Майно (далі – Об’єкт), яке передається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за цим договором:</w:t>
      </w:r>
    </w:p>
    <w:p w:rsidR="00EA14AC" w:rsidRPr="00AA1E9D" w:rsidRDefault="006100A3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1.2.1.Назва 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____</w:t>
      </w:r>
    </w:p>
    <w:p w:rsidR="00EA14AC" w:rsidRPr="00AA1E9D" w:rsidRDefault="006100A3" w:rsidP="00610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1.2.2. Вид майна 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</w:t>
      </w:r>
    </w:p>
    <w:p w:rsidR="00EA14AC" w:rsidRPr="006100A3" w:rsidRDefault="00EA14AC" w:rsidP="006100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6100A3">
        <w:rPr>
          <w:rFonts w:ascii="Times New Roman" w:eastAsia="Times New Roman" w:hAnsi="Times New Roman" w:cs="Times New Roman"/>
          <w:sz w:val="20"/>
          <w:szCs w:val="20"/>
          <w:lang w:eastAsia="uk-UA"/>
        </w:rPr>
        <w:t>(нерухоме або рухоме майно)</w:t>
      </w:r>
    </w:p>
    <w:p w:rsidR="00EA14AC" w:rsidRPr="00AA1E9D" w:rsidRDefault="006100A3" w:rsidP="00610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1.2.3. Місцезнаходження 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___</w:t>
      </w:r>
    </w:p>
    <w:p w:rsidR="00EA14AC" w:rsidRPr="006100A3" w:rsidRDefault="00F7171B" w:rsidP="006100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>(</w:t>
      </w:r>
      <w:r w:rsidR="00EA14AC" w:rsidRPr="006100A3">
        <w:rPr>
          <w:rFonts w:ascii="Times New Roman" w:eastAsia="Times New Roman" w:hAnsi="Times New Roman" w:cs="Times New Roman"/>
          <w:sz w:val="20"/>
          <w:szCs w:val="20"/>
          <w:lang w:eastAsia="uk-UA"/>
        </w:rPr>
        <w:t>для нерухомого майна)</w:t>
      </w:r>
    </w:p>
    <w:p w:rsidR="00EA14AC" w:rsidRPr="00AA1E9D" w:rsidRDefault="0058494B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1.2.4. Характеристика майна _______________________________________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</w:t>
      </w:r>
    </w:p>
    <w:p w:rsidR="00EA14AC" w:rsidRPr="00AA1E9D" w:rsidRDefault="0058494B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1.2.5. Цільове призначення _________________________________________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</w:p>
    <w:p w:rsidR="00EA14AC" w:rsidRPr="00AA1E9D" w:rsidRDefault="0058494B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1.2.6. Інше _______________________________________________________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</w:t>
      </w:r>
    </w:p>
    <w:p w:rsidR="00AC277F" w:rsidRPr="00F9036A" w:rsidRDefault="00EA14AC" w:rsidP="00F9036A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1.3. Приймання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Об’єкта майна у володіння і користування та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повернення Об’єкта майна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раді здійснюється шляхом складання Сторонами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 Об’єкта майна.</w:t>
      </w:r>
      <w:bookmarkStart w:id="0" w:name="_GoBack"/>
      <w:bookmarkEnd w:id="0"/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2. ПРАВОВИЙ РЕЖИМ ОБ’ЄКТА МАЙНА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2.1. Право власності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на Об’єкт майна належить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територіальній громаді.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2.2.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використовує Об’єкт майна відповідно до його цільового призначення. Будь-які дії щодо Об’єкта майна можуть здійснюватися в порядку та у спосіб, що передбачені нормативно-правовими актами, рішен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ням виконавчого комітету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 та умовами цього Договору.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2.3. Поліпшення Об’єкта майна, здійснені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уфруктарієм</w:t>
      </w:r>
      <w:proofErr w:type="spellEnd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, є власністю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територіальної громади та не підлягають компенсації на корись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незалежно від наявності згоди Уповноваженого органу на покращення Об’єкта майна.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2.4.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несе відповідальність за втрату, пошкодження, знищення Об’єкта майна з дати укладання Сторонами цього Договору та складання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 майна. Припинення дії договору не звільняє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від відповідальності за шкоду, спричинену Об’єкту майна.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2.5. Списання Об’єкта майна здійснюється в порядку відповідно до чинного законодавства та рішень органів 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місцевого самоврядування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територіальної громади.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2.6. Переданий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 майна обліковується у порядку, визначеному чинними нормативно-правовими актами.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3. УМОВИ ПЕРЕДАЧІ ТА ПОВЕРНЕННЯ ОБ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’</w:t>
      </w: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ЄКТА МАЙНА</w:t>
      </w:r>
    </w:p>
    <w:p w:rsidR="00EA14AC" w:rsidRPr="00AA1E9D" w:rsidRDefault="00EA14AC" w:rsidP="00961D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3.1. Право володіння і користування Об’єктом майна виникає в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 моменту отримання ним Об’єкта майна за актом приймання-передачі та припиняється  - з моменту його вилучення на підставі відповідного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приймання-передачі.</w:t>
      </w:r>
    </w:p>
    <w:p w:rsidR="00961D85" w:rsidRDefault="006100A3" w:rsidP="00961D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Отримання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Об’єкта майна за цим Договором не тягне за собою виникнення у нього права власності на Об’єкт майна.</w:t>
      </w:r>
    </w:p>
    <w:p w:rsidR="00961D85" w:rsidRPr="00961D85" w:rsidRDefault="00961D85" w:rsidP="00961D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3.2. У випадку прийня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ття виконавчим комітетом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рішення про припинення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на Об’єкт майна,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  повинен у місячний термін (або у термін, вказаний у рішенні) повернути Об’єкт майна Уповноваженому органу за відповідним актом приймання-передачі. Об’єкт майна повинен бути у задовільному технічному стані, не гіршому, ніж на час приймання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Об’єкту майна, з урахуванням його нормального фізичного зносу.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3.3. У випадку прийня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ття виконавчим комітетом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рішення про зміну умов володіння і користування Об’єктом майна,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повинен у місячний термін (або у термін, вказаний у ріш</w:t>
      </w:r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енні) укласти з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ською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міською радою зміни до цього Договору.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3.4. У разі неповернення Об’єкта майна за актом приймання-передачі або повернення його у стані гіршому, ніж на час приймання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Об’єкта майна у володіння і користування, з урахуванням його нормального фізичного зносу, нанесені збитки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 xml:space="preserve">відшкодовуються </w:t>
      </w:r>
      <w:proofErr w:type="spellStart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Узуфруктарієм</w:t>
      </w:r>
      <w:proofErr w:type="spellEnd"/>
      <w:r w:rsidR="006100A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 бюджету Бучан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 у повному обсязі протягом одного місяця.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4. ПРАВА ТА ОБОВ’ЯЗКИ ВЛАСНИКА МАЙНА</w:t>
      </w:r>
    </w:p>
    <w:p w:rsidR="00EA14AC" w:rsidRPr="00AA1E9D" w:rsidRDefault="00EA14AC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4.1. Власник майна зобов’язаний:</w:t>
      </w:r>
    </w:p>
    <w:p w:rsidR="00EA14AC" w:rsidRPr="00AA1E9D" w:rsidRDefault="00135102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4.1.1. Передати Об’єкт майна, зазначений у розділі 1 цього Договору, за актом приймання-передачі Об’єкта майна, який складається одночасно з укладанням цього Договору.</w:t>
      </w:r>
    </w:p>
    <w:p w:rsidR="00EA14AC" w:rsidRPr="00AA1E9D" w:rsidRDefault="00135102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4.1.2. Не вчиняти дій, які б перешкоджали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володіти і користуватися Об’єктом майна.</w:t>
      </w:r>
    </w:p>
    <w:p w:rsidR="00EA14AC" w:rsidRPr="00AA1E9D" w:rsidRDefault="00135102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4.1.3. Сприяти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Узуфруктарію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 реалізації ним повноважень володільця Об’єкта майна.</w:t>
      </w:r>
    </w:p>
    <w:p w:rsidR="00EA14AC" w:rsidRPr="00AA1E9D" w:rsidRDefault="00EA14AC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4.2. Власник майна має право:</w:t>
      </w:r>
    </w:p>
    <w:p w:rsidR="00EA14AC" w:rsidRPr="00AA1E9D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4.2.1. Контролювати технічний стан, напрямки та ефективність зберігання і використання Об’єкта майна.</w:t>
      </w:r>
    </w:p>
    <w:p w:rsidR="00EA14AC" w:rsidRPr="00AA1E9D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4.2.2. Отримувати в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необхідну інформацію стосовно переданого у володіння і користування Об’єкта майна.</w:t>
      </w:r>
    </w:p>
    <w:p w:rsidR="00EA14AC" w:rsidRPr="00AA1E9D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4.2.3. Відповідно до чинного законодавства на підставі рішення виконавчого комітету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Золочівської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міської ради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Золочівського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району Львівської області вилучати надлишкове майно, майно, яке не використовується, та майно, що використовується не за цільовим призначенням.</w:t>
      </w:r>
    </w:p>
    <w:p w:rsidR="00EA14AC" w:rsidRDefault="00397F83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4.2.4. Контролювати виконання умов цього Договору в порядку та в межах, передбачених цим Договором та чинними нормативно-правовими актами.</w:t>
      </w:r>
    </w:p>
    <w:p w:rsidR="009353BE" w:rsidRPr="00AA1E9D" w:rsidRDefault="009353BE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5. ПРАВА ТА ОБОВ’ЯЗКИ УЗУФРУКТАРІЯ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5.1.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зобов’язаний :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5.1.1. Прийняти Об’єкт майна за актом приймання-передачі Об’єкта майна, забезпечити його збереження, не допускати його знищення та псування.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5.1.2. Протягом місяця з дня підписання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акта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приймання-передачі Об’єкта майна відповідно до вимог діючого законодавства здійснити державну реєстрацію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узуфрукту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5.1.3. Утримувати Об’єкт майна у належному стані, проводити необхідний поточний ремонт за власні кошти.</w:t>
      </w:r>
    </w:p>
    <w:p w:rsidR="00C2259F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5.1.4. Своєчасно здійснювати за погодженням з Власником майна капітальний ремонт або реконструкцію Об’єкта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Якщо проведення капітального ремонту або реконструкції призвели до зміни конструктивних елементів Об’єкта майна,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повинен протягом 30 днів після звершення будівельних робіт забезпечити проведення технічної інвентаризації Об’єкта майна, за результатами якої отримати технічний паспорт на Об’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єкт майна та надати його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Бучанській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раді.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5.1.5. Дотримуватися протипожежних правил, вимог, стандартів. Утримувати у справному стані засоби протипожежного захисту. Відповідність стану Об’єкта майна протипожежним та санітарним вимогам повинна бути узгоджена з відповідними службами міста.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5.1.6. Здійснювати витрати, пов’язані з утриманням Об’єкта майна.  Протягом 15 робочих днів після підписання цього Договору, якщо  Об’єктом майна є приміщення, укласти окремі угоди на тепло-,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електро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-, газо-, водопостачання, водовідведення, вивіз сміття та експлуатаційні витрати з відповідними обслуговуючими підприємствами або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>укласти з балансоутримувачем Об’єкта майна договори про відшкодування витрат балансоутримувача на утримання Об’єкта майна та надання відповідних комунальних послуг.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5.1.7. У разі, якщо Об’єкт майна є пам’яткою культурної спадщини, укласти з уповноваженим органом культурної спадщини охоронний договір.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Вимоги цього пункту не розповсюджуються на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, який не є балансоутримувачем пам’ятки культурної спадщини.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5.1.8. Надавати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можливість представнику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в будь-який час здійснювати перевірку виконання умов цього Договору в присутності представника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Узуфруктарія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5.1.9.Виконувати обов’язки, передбачені частино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ю 2 статті 18 Закону України «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Пр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о благоустрій населених пунктів»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5.1.10. Щорічно надавати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ській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міській раді звіт про стан Об’єкта майна.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5.2. </w:t>
      </w:r>
      <w:proofErr w:type="spellStart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Узуфруктарій</w:t>
      </w:r>
      <w:proofErr w:type="spellEnd"/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має право: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5.2.1. Використовувати Об’єкт майна для здійснення визначених видів діяльності або функцій і повноважень.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5.2.2. Отримувати плоди, продукцію і доходи від використання Об’єкта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5.2.3. Здійснювати покращення Об’єкта майна за згодою Власника майна, але без права вилучати ці покращення.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5.2.4. Проводити поточний ремонт за власний рахунок.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5.2.5. Проводити капітальний ремонт за згодою Власника майна.</w:t>
      </w:r>
    </w:p>
    <w:p w:rsidR="00EA14AC" w:rsidRPr="00AA1E9D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5.2.6. У порядку, визначеному за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конодавством та рішеннями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ради, здійснювати списання Об’єкта майна.</w:t>
      </w:r>
    </w:p>
    <w:p w:rsidR="00EA14AC" w:rsidRDefault="00C2259F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5.2.7. За рішен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>ням виконавчого комітету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ської міської ради змінювати повністю або частково цільове призначення Об’єкта відповідно до специфіки своєї діяльності.</w:t>
      </w:r>
    </w:p>
    <w:p w:rsidR="00C2259F" w:rsidRPr="00AA1E9D" w:rsidRDefault="00C2259F" w:rsidP="00C2259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C2259F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uk-UA"/>
        </w:rPr>
      </w:pPr>
      <w:r w:rsidRPr="00C2259F">
        <w:rPr>
          <w:rFonts w:ascii="Times New Roman" w:eastAsia="Times New Roman" w:hAnsi="Times New Roman" w:cs="Times New Roman"/>
          <w:bCs/>
          <w:i/>
          <w:sz w:val="26"/>
          <w:szCs w:val="26"/>
          <w:lang w:eastAsia="uk-UA"/>
        </w:rPr>
        <w:t>Примітка</w:t>
      </w:r>
      <w:r w:rsidRPr="00C2259F">
        <w:rPr>
          <w:rFonts w:ascii="Times New Roman" w:eastAsia="Times New Roman" w:hAnsi="Times New Roman" w:cs="Times New Roman"/>
          <w:i/>
          <w:iCs/>
          <w:sz w:val="26"/>
          <w:szCs w:val="26"/>
          <w:lang w:eastAsia="uk-UA"/>
        </w:rPr>
        <w:t>. </w:t>
      </w:r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 xml:space="preserve">Пункти 5.1.4., 5.1.6., 5.1.7., 5.1.10. регулюють відносини щодо договорів </w:t>
      </w:r>
      <w:proofErr w:type="spellStart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>узуфрукту</w:t>
      </w:r>
      <w:proofErr w:type="spellEnd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 xml:space="preserve"> нерухомого майна та до договорів </w:t>
      </w:r>
      <w:proofErr w:type="spellStart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>узуфрукту</w:t>
      </w:r>
      <w:proofErr w:type="spellEnd"/>
      <w:r w:rsidRPr="00C2259F">
        <w:rPr>
          <w:rFonts w:ascii="Times New Roman" w:eastAsia="Times New Roman" w:hAnsi="Times New Roman" w:cs="Times New Roman"/>
          <w:iCs/>
          <w:sz w:val="26"/>
          <w:szCs w:val="26"/>
          <w:lang w:eastAsia="uk-UA"/>
        </w:rPr>
        <w:t xml:space="preserve"> транспортних засобів не включаються.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6. ВІДПОВІДАЛЬНІСТЬ СТОРІН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6.1. За невиконання або неналежне виконання зобов’язань за Договором Сторони несуть відповідальність, передбачену чинним законодавством та цим Договором.</w:t>
      </w:r>
    </w:p>
    <w:p w:rsidR="00EA14AC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6.2. Спори між Сторонами вирішуються у порядку, встановленому чинним законодавством.</w:t>
      </w:r>
    </w:p>
    <w:p w:rsidR="00C2259F" w:rsidRPr="00AA1E9D" w:rsidRDefault="00C2259F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7. ТЕРМІН ДІЇ ТА ІНШІ УМОВИ ДОГОВОРУ</w:t>
      </w:r>
    </w:p>
    <w:p w:rsidR="00EA14AC" w:rsidRPr="00AA1E9D" w:rsidRDefault="00EA14AC" w:rsidP="00C225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7.1. Цей Договір набирає чинності з дати його укладення та складання акту приймання-передачі Об’єкту майна та діє _________________________</w:t>
      </w:r>
      <w:r w:rsidR="00C2259F">
        <w:rPr>
          <w:rFonts w:ascii="Times New Roman" w:eastAsia="Times New Roman" w:hAnsi="Times New Roman" w:cs="Times New Roman"/>
          <w:sz w:val="26"/>
          <w:szCs w:val="26"/>
          <w:lang w:eastAsia="uk-UA"/>
        </w:rPr>
        <w:t>______________________</w:t>
      </w:r>
    </w:p>
    <w:p w:rsidR="00EA14AC" w:rsidRPr="00C2259F" w:rsidRDefault="00C2259F" w:rsidP="00C225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</w:t>
      </w:r>
      <w:r w:rsidR="00EA14AC" w:rsidRPr="00C2259F">
        <w:rPr>
          <w:rFonts w:ascii="Times New Roman" w:eastAsia="Times New Roman" w:hAnsi="Times New Roman" w:cs="Times New Roman"/>
          <w:sz w:val="20"/>
          <w:szCs w:val="20"/>
          <w:lang w:eastAsia="uk-UA"/>
        </w:rPr>
        <w:t>(визначений термін або безстроково)</w:t>
      </w:r>
    </w:p>
    <w:p w:rsidR="00EA14AC" w:rsidRPr="00AA1E9D" w:rsidRDefault="00EA14AC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7.2.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Договір припинається у випадках:</w:t>
      </w:r>
    </w:p>
    <w:p w:rsidR="00EA14AC" w:rsidRPr="00AA1E9D" w:rsidRDefault="00FB40CB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7.2.1. Закінчення строку, на який було встановлено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майна.</w:t>
      </w:r>
    </w:p>
    <w:p w:rsidR="00EA14AC" w:rsidRPr="00AA1E9D" w:rsidRDefault="00FB40CB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7.2.2. Прийняття виконавчим</w:t>
      </w: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комітетом Бучан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ської міської ради рішення про припинення </w:t>
      </w:r>
      <w:proofErr w:type="spellStart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узуфрукта</w:t>
      </w:r>
      <w:proofErr w:type="spellEnd"/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комунального майна, встановленого безстроково.</w:t>
      </w:r>
    </w:p>
    <w:p w:rsidR="00EA14AC" w:rsidRDefault="00FB40CB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</w:t>
      </w:r>
      <w:r w:rsidR="00EA14AC"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7.2.3. В інших випадках, передбачених діючим законодавством.</w:t>
      </w:r>
    </w:p>
    <w:p w:rsidR="009353BE" w:rsidRPr="00AA1E9D" w:rsidRDefault="009353BE" w:rsidP="009353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7.3. Зміни до Договору можуть вноситися шляхом укладення додаткової угоди до даного Договору.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7.4.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Взаємовідносини Сторін, не врегульовані цим Договором, регламентуються чинним законодавством.</w:t>
      </w:r>
    </w:p>
    <w:p w:rsidR="00EA14AC" w:rsidRPr="00AA1E9D" w:rsidRDefault="00EA14AC" w:rsidP="00AA1E9D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7.5.</w:t>
      </w:r>
      <w:r w:rsidR="00FB40C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A1E9D">
        <w:rPr>
          <w:rFonts w:ascii="Times New Roman" w:eastAsia="Times New Roman" w:hAnsi="Times New Roman" w:cs="Times New Roman"/>
          <w:sz w:val="26"/>
          <w:szCs w:val="26"/>
          <w:lang w:eastAsia="uk-UA"/>
        </w:rPr>
        <w:t>Цей Договір складено в 2-х примірниках, які мають однакову юридичну силу, по одному для кожної із сторін.</w:t>
      </w:r>
    </w:p>
    <w:p w:rsidR="00EA14AC" w:rsidRPr="00AA1E9D" w:rsidRDefault="00EA14AC" w:rsidP="00C1031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A1E9D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8. ЮРИДИЧНІ АДРЕСИ ТА РЕКВІЗИТИ СТОРІН: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10316" w:rsidTr="00741000">
        <w:tc>
          <w:tcPr>
            <w:tcW w:w="4814" w:type="dxa"/>
          </w:tcPr>
          <w:p w:rsidR="00AC277F" w:rsidRDefault="00AC277F" w:rsidP="00AC277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ВЛАСНИК</w:t>
            </w:r>
          </w:p>
          <w:p w:rsidR="00C10316" w:rsidRPr="00AC277F" w:rsidRDefault="00AC277F" w:rsidP="00AC277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AC27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(СУБ'ЄКТ УПРАВЛІННЯ):</w:t>
            </w:r>
          </w:p>
        </w:tc>
        <w:tc>
          <w:tcPr>
            <w:tcW w:w="4815" w:type="dxa"/>
          </w:tcPr>
          <w:p w:rsidR="00C10316" w:rsidRDefault="00AC277F" w:rsidP="00AC277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УЗУФРУКТАРІЙ</w:t>
            </w:r>
            <w:r w:rsidR="00C10316" w:rsidRPr="00C10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:</w:t>
            </w:r>
          </w:p>
        </w:tc>
      </w:tr>
      <w:tr w:rsidR="00C10316" w:rsidTr="00741000">
        <w:tc>
          <w:tcPr>
            <w:tcW w:w="4814" w:type="dxa"/>
          </w:tcPr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proofErr w:type="spellStart"/>
            <w:r w:rsidRPr="00DF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Бучанська</w:t>
            </w:r>
            <w:proofErr w:type="spellEnd"/>
            <w:r w:rsidRPr="00DF06A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 xml:space="preserve"> міська рада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Код ЄДРПОУ 04360586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вул. Енергетиків, 12,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м. Буча, Київська обл., 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08292</w:t>
            </w: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Pr="00DF06A9" w:rsidRDefault="00DF06A9" w:rsidP="00DF06A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C10316" w:rsidRDefault="00395F1C" w:rsidP="00DF06A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</w:t>
            </w:r>
            <w:r w:rsidRPr="00395F1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ПІБ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DF06A9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  <w:t xml:space="preserve">                </w:t>
            </w:r>
            <w:r w:rsidR="00DF06A9" w:rsidRPr="00DF06A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  <w:r w:rsidR="00DF06A9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DF06A9"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</w:r>
            <w:r w:rsidR="00DF06A9" w:rsidRPr="007410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М.П.</w:t>
            </w:r>
          </w:p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</w:tc>
        <w:tc>
          <w:tcPr>
            <w:tcW w:w="4815" w:type="dxa"/>
          </w:tcPr>
          <w:p w:rsidR="00C10316" w:rsidRDefault="00C10316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EC401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________________________________</w:t>
            </w:r>
          </w:p>
          <w:p w:rsidR="00DF06A9" w:rsidRP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__________________________ ПІБ</w:t>
            </w:r>
          </w:p>
          <w:p w:rsidR="00DF06A9" w:rsidRDefault="00DF06A9" w:rsidP="00DF06A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               </w:t>
            </w:r>
            <w:r w:rsidRPr="00DF06A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Pr="00DF06A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br/>
            </w:r>
            <w:r w:rsidRPr="00741000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М.П.</w:t>
            </w:r>
          </w:p>
          <w:p w:rsidR="00DF06A9" w:rsidRPr="00DF06A9" w:rsidRDefault="00DF06A9" w:rsidP="00DF06A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</w:tc>
      </w:tr>
    </w:tbl>
    <w:p w:rsidR="00EC4018" w:rsidRDefault="00EC401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:rsidR="00FB40CB" w:rsidRDefault="00FB40CB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FB40CB" w:rsidRDefault="00FB40CB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FB40CB" w:rsidRDefault="00FB40CB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</w:p>
    <w:p w:rsidR="00EC4018" w:rsidRPr="00EC4018" w:rsidRDefault="00EC4018" w:rsidP="00EC401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</w:pP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Секретар ради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                                                                      </w:t>
      </w:r>
      <w:r w:rsidRPr="00EC4018">
        <w:rPr>
          <w:rFonts w:ascii="Times New Roman" w:eastAsia="Times New Roman" w:hAnsi="Times New Roman" w:cs="Times New Roman"/>
          <w:b/>
          <w:sz w:val="26"/>
          <w:szCs w:val="26"/>
          <w:lang w:eastAsia="uk-UA"/>
        </w:rPr>
        <w:t xml:space="preserve">Тарас ШАПРАВСЬКИЙ </w:t>
      </w:r>
    </w:p>
    <w:p w:rsidR="00EC4018" w:rsidRDefault="00EC4018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FB40CB" w:rsidRDefault="00FB40CB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:rsidR="00DF06A9" w:rsidRDefault="00DF06A9" w:rsidP="00AA1E9D">
      <w:pPr>
        <w:spacing w:after="5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sectPr w:rsidR="00DF06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5369"/>
    <w:multiLevelType w:val="multilevel"/>
    <w:tmpl w:val="5296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F60050"/>
    <w:multiLevelType w:val="multilevel"/>
    <w:tmpl w:val="7410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A1917"/>
    <w:multiLevelType w:val="multilevel"/>
    <w:tmpl w:val="821E1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4A4168"/>
    <w:multiLevelType w:val="multilevel"/>
    <w:tmpl w:val="07F2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29196A"/>
    <w:multiLevelType w:val="multilevel"/>
    <w:tmpl w:val="41B408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63796D"/>
    <w:multiLevelType w:val="multilevel"/>
    <w:tmpl w:val="54D28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44A59"/>
    <w:multiLevelType w:val="multilevel"/>
    <w:tmpl w:val="0B0C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9183F"/>
    <w:multiLevelType w:val="multilevel"/>
    <w:tmpl w:val="D2769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241D1C"/>
    <w:multiLevelType w:val="multilevel"/>
    <w:tmpl w:val="F5103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A27DBF"/>
    <w:multiLevelType w:val="multilevel"/>
    <w:tmpl w:val="D570C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263C16"/>
    <w:multiLevelType w:val="multilevel"/>
    <w:tmpl w:val="B424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B7CB5"/>
    <w:multiLevelType w:val="multilevel"/>
    <w:tmpl w:val="DB224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4430A1"/>
    <w:multiLevelType w:val="multilevel"/>
    <w:tmpl w:val="8118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B45297"/>
    <w:multiLevelType w:val="multilevel"/>
    <w:tmpl w:val="69B60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9F15DF"/>
    <w:multiLevelType w:val="multilevel"/>
    <w:tmpl w:val="91806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2340AE"/>
    <w:multiLevelType w:val="multilevel"/>
    <w:tmpl w:val="3E82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5"/>
  </w:num>
  <w:num w:numId="5">
    <w:abstractNumId w:val="14"/>
  </w:num>
  <w:num w:numId="6">
    <w:abstractNumId w:val="15"/>
  </w:num>
  <w:num w:numId="7">
    <w:abstractNumId w:val="9"/>
  </w:num>
  <w:num w:numId="8">
    <w:abstractNumId w:val="11"/>
  </w:num>
  <w:num w:numId="9">
    <w:abstractNumId w:val="2"/>
  </w:num>
  <w:num w:numId="10">
    <w:abstractNumId w:val="0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FF"/>
    <w:rsid w:val="00015AA4"/>
    <w:rsid w:val="00135102"/>
    <w:rsid w:val="00183184"/>
    <w:rsid w:val="003458E9"/>
    <w:rsid w:val="00395F1C"/>
    <w:rsid w:val="00397F83"/>
    <w:rsid w:val="0058494B"/>
    <w:rsid w:val="006100A3"/>
    <w:rsid w:val="00655568"/>
    <w:rsid w:val="006A2634"/>
    <w:rsid w:val="00711AE8"/>
    <w:rsid w:val="007320E2"/>
    <w:rsid w:val="00741000"/>
    <w:rsid w:val="00756AAF"/>
    <w:rsid w:val="007D7C31"/>
    <w:rsid w:val="009353BE"/>
    <w:rsid w:val="00961885"/>
    <w:rsid w:val="00961D85"/>
    <w:rsid w:val="009B5474"/>
    <w:rsid w:val="00AA1E9D"/>
    <w:rsid w:val="00AC277F"/>
    <w:rsid w:val="00AC3FF9"/>
    <w:rsid w:val="00BC78E1"/>
    <w:rsid w:val="00C10316"/>
    <w:rsid w:val="00C2259F"/>
    <w:rsid w:val="00C249F6"/>
    <w:rsid w:val="00DF06A9"/>
    <w:rsid w:val="00EA14AC"/>
    <w:rsid w:val="00EC4018"/>
    <w:rsid w:val="00F146D0"/>
    <w:rsid w:val="00F7171B"/>
    <w:rsid w:val="00F9036A"/>
    <w:rsid w:val="00FB40CB"/>
    <w:rsid w:val="00FF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B7D25"/>
  <w15:chartTrackingRefBased/>
  <w15:docId w15:val="{B49FD82A-D357-42E4-95BA-5A330D615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0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9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03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1506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6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48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0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113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25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714251">
                                              <w:marLeft w:val="4503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860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463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3982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2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29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485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292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2852061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6434734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9876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06353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789414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9693797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613491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613443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6990925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9426909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8025413">
                                                      <w:marLeft w:val="0"/>
                                                      <w:marRight w:val="0"/>
                                                      <w:marTop w:val="54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3973382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394260">
                                                      <w:marLeft w:val="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764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172419">
                                                          <w:marLeft w:val="0"/>
                                                          <w:marRight w:val="0"/>
                                                          <w:marTop w:val="360"/>
                                                          <w:marBottom w:val="3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735438">
                                                              <w:marLeft w:val="0"/>
                                                              <w:marRight w:val="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944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887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755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965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124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1616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6317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7498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95863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61524740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4428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6412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1338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4400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8215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1843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955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457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286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5443131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7297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9541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561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7309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6205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4133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77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6421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CDFE5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8475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0058276">
                                                                          <w:marLeft w:val="7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7837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213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6903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1896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153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86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008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1542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1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2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4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66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754491">
                              <w:marLeft w:val="462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874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80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3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6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8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46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206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52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936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72895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16098">
                                                  <w:marLeft w:val="0"/>
                                                  <w:marRight w:val="0"/>
                                                  <w:marTop w:val="54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0194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8438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31367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29613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238442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46348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863071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003048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30252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78830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736875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90526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7091</Words>
  <Characters>4043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Hustiukhina</dc:creator>
  <cp:keywords/>
  <dc:description/>
  <cp:lastModifiedBy>Julia Hustiukhina</cp:lastModifiedBy>
  <cp:revision>30</cp:revision>
  <cp:lastPrinted>2026-06-11T11:53:00Z</cp:lastPrinted>
  <dcterms:created xsi:type="dcterms:W3CDTF">2026-06-09T13:20:00Z</dcterms:created>
  <dcterms:modified xsi:type="dcterms:W3CDTF">2026-06-11T11:54:00Z</dcterms:modified>
</cp:coreProperties>
</file>